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  <w:r>
        <w:t xml:space="preserve">          </w:t>
      </w:r>
      <w:r>
        <w:tab/>
      </w:r>
      <w:r>
        <w:rPr>
          <w:rFonts w:ascii="Times New Roman" w:cs="Times New Roman" w:hAnsi="Times New Roman"/>
          <w:sz w:val="24"/>
          <w:szCs w:val="24"/>
        </w:rPr>
        <w:t>REPUBLIKA HRVATSKA</w:t>
      </w: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SPLITSKO-DALMATINSKA ŽUPANIJA</w:t>
      </w:r>
    </w:p>
    <w:p>
      <w:pPr>
        <w:pStyle w:val="style0"/>
        <w:spacing w:after="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        OSNOVNA ŠKOLA SELCA</w:t>
      </w: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ŠETALIŠTE RAJKA ŠTAMBUKA 2</w:t>
      </w: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              21425 SELCA</w:t>
      </w: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eastAsia="Calibri" w:hAnsi="Times New Roman"/>
          <w:sz w:val="24"/>
          <w:szCs w:val="24"/>
          <w:lang w:val="pl-PL"/>
        </w:rPr>
      </w:pPr>
      <w:r>
        <w:rPr>
          <w:rFonts w:ascii="Times New Roman" w:cs="Times New Roman" w:eastAsia="Calibri" w:hAnsi="Times New Roman"/>
          <w:sz w:val="24"/>
          <w:szCs w:val="24"/>
          <w:lang w:val="pl-PL"/>
        </w:rPr>
        <w:t xml:space="preserve">KLASA: </w:t>
      </w:r>
      <w:r>
        <w:rPr>
          <w:rFonts w:ascii="Times New Roman" w:cs="Times New Roman" w:eastAsia="Calibri" w:hAnsi="Times New Roman"/>
          <w:sz w:val="24"/>
          <w:szCs w:val="24"/>
          <w:lang w:val="pl-PL"/>
        </w:rPr>
        <w:t>112-02/</w:t>
      </w:r>
      <w:r>
        <w:rPr>
          <w:rFonts w:ascii="Times New Roman" w:cs="Times New Roman" w:eastAsia="Calibri" w:hAnsi="Times New Roman"/>
          <w:sz w:val="24"/>
          <w:szCs w:val="24"/>
          <w:lang w:val="pl-PL"/>
        </w:rPr>
        <w:t>24-01/</w:t>
      </w:r>
      <w:r>
        <w:rPr>
          <w:rFonts w:cs="Times New Roman" w:eastAsia="Calibri" w:hAnsi="Times New Roman"/>
          <w:sz w:val="24"/>
          <w:szCs w:val="24"/>
          <w:lang w:val="en-US"/>
        </w:rPr>
        <w:t>5</w:t>
      </w:r>
      <w:r>
        <w:rPr>
          <w:rFonts w:ascii="Times New Roman" w:cs="Times New Roman" w:eastAsia="Calibri" w:hAnsi="Times New Roman"/>
          <w:sz w:val="24"/>
          <w:szCs w:val="24"/>
          <w:lang w:val="pl-PL"/>
        </w:rPr>
        <w:t xml:space="preserve">                         </w:t>
      </w:r>
    </w:p>
    <w:p>
      <w:pPr>
        <w:pStyle w:val="style0"/>
        <w:spacing w:after="0"/>
        <w:rPr>
          <w:rFonts w:ascii="Times New Roman" w:cs="Times New Roman" w:eastAsia="Calibri" w:hAnsi="Times New Roman"/>
          <w:sz w:val="24"/>
          <w:szCs w:val="24"/>
          <w:lang w:val="pl-PL"/>
        </w:rPr>
      </w:pPr>
      <w:r>
        <w:rPr>
          <w:rFonts w:ascii="Times New Roman" w:cs="Times New Roman" w:eastAsia="Calibri" w:hAnsi="Times New Roman"/>
          <w:sz w:val="24"/>
          <w:szCs w:val="24"/>
          <w:lang w:val="pl-PL"/>
        </w:rPr>
        <w:t xml:space="preserve">URBROJ: </w:t>
      </w:r>
      <w:r>
        <w:rPr>
          <w:rFonts w:ascii="Times New Roman" w:cs="Times New Roman" w:eastAsia="Calibri" w:hAnsi="Times New Roman"/>
          <w:sz w:val="24"/>
          <w:szCs w:val="24"/>
          <w:lang w:val="pl-PL"/>
        </w:rPr>
        <w:t>2181-308-</w:t>
      </w:r>
      <w:r>
        <w:rPr>
          <w:rFonts w:cs="Times New Roman" w:eastAsia="Calibri" w:hAnsi="Times New Roman"/>
          <w:sz w:val="24"/>
          <w:szCs w:val="24"/>
          <w:lang w:val="en-US"/>
        </w:rPr>
        <w:t>2</w:t>
      </w:r>
      <w:r>
        <w:rPr>
          <w:rFonts w:ascii="Times New Roman" w:cs="Times New Roman" w:eastAsia="Calibri" w:hAnsi="Times New Roman"/>
          <w:sz w:val="24"/>
          <w:szCs w:val="24"/>
          <w:lang w:val="pl-PL"/>
        </w:rPr>
        <w:t>4-</w:t>
      </w:r>
      <w:r>
        <w:rPr>
          <w:rFonts w:cs="Times New Roman" w:eastAsia="Calibri" w:hAnsi="Times New Roman"/>
          <w:sz w:val="24"/>
          <w:szCs w:val="24"/>
          <w:lang w:val="en-US"/>
        </w:rPr>
        <w:t>5</w:t>
      </w:r>
    </w:p>
    <w:p>
      <w:pPr>
        <w:pStyle w:val="style0"/>
        <w:spacing w:after="0"/>
        <w:rPr>
          <w:rFonts w:ascii="Times New Roman" w:cs="Times New Roman" w:eastAsia="Calibri" w:hAnsi="Times New Roman"/>
          <w:color w:val="00b0f0"/>
          <w:sz w:val="24"/>
          <w:szCs w:val="24"/>
          <w:lang w:val="pl-PL"/>
        </w:rPr>
      </w:pPr>
      <w:r>
        <w:rPr>
          <w:rFonts w:ascii="Times New Roman" w:cs="Times New Roman" w:eastAsia="Calibri" w:hAnsi="Times New Roman"/>
          <w:sz w:val="24"/>
          <w:szCs w:val="24"/>
          <w:lang w:val="pl-PL"/>
        </w:rPr>
        <w:t xml:space="preserve">U Selcima </w:t>
      </w:r>
      <w:r>
        <w:rPr>
          <w:rFonts w:cs="Times New Roman" w:eastAsia="Calibri" w:hAnsi="Times New Roman"/>
          <w:sz w:val="24"/>
          <w:szCs w:val="24"/>
          <w:lang w:val="en-US"/>
        </w:rPr>
        <w:t>21.</w:t>
      </w:r>
      <w:r>
        <w:rPr>
          <w:rFonts w:ascii="Times New Roman" w:cs="Times New Roman" w:eastAsia="Calibri" w:hAnsi="Times New Roman"/>
          <w:sz w:val="24"/>
          <w:szCs w:val="24"/>
          <w:lang w:val="pl-PL"/>
        </w:rPr>
        <w:t xml:space="preserve"> </w:t>
      </w:r>
      <w:r>
        <w:rPr>
          <w:rFonts w:cs="Times New Roman" w:eastAsia="Calibri" w:hAnsi="Times New Roman"/>
          <w:sz w:val="24"/>
          <w:szCs w:val="24"/>
          <w:lang w:val="en-US"/>
        </w:rPr>
        <w:t xml:space="preserve">veljače </w:t>
      </w:r>
      <w:r>
        <w:rPr>
          <w:rFonts w:ascii="Times New Roman" w:cs="Times New Roman" w:eastAsia="Calibri" w:hAnsi="Times New Roman"/>
          <w:sz w:val="24"/>
          <w:szCs w:val="24"/>
          <w:lang w:val="pl-PL"/>
        </w:rPr>
        <w:t xml:space="preserve"> 2024.</w:t>
      </w:r>
    </w:p>
    <w:p>
      <w:pPr>
        <w:pStyle w:val="style0"/>
        <w:spacing w:after="0" w:lineRule="auto" w:line="240"/>
        <w:rPr>
          <w:rFonts w:ascii="Arial" w:cs="Arial" w:eastAsia="Calibri" w:hAnsi="Arial"/>
        </w:rPr>
      </w:pPr>
    </w:p>
    <w:p>
      <w:pPr>
        <w:pStyle w:val="style0"/>
        <w:spacing w:after="0" w:lineRule="auto" w:line="240"/>
        <w:ind w:firstLine="708"/>
        <w:rPr>
          <w:rFonts w:ascii="Times New Roman" w:cs="Times New Roman" w:eastAsia="Calibri" w:hAnsi="Times New Roman"/>
          <w:sz w:val="24"/>
          <w:szCs w:val="24"/>
        </w:rPr>
      </w:pPr>
      <w:r>
        <w:rPr>
          <w:rFonts w:ascii="Times New Roman" w:cs="Times New Roman" w:eastAsia="Calibri" w:hAnsi="Times New Roman"/>
          <w:sz w:val="24"/>
          <w:szCs w:val="24"/>
        </w:rPr>
        <w:t>Na temelju članka 107. stavka 9. Zakona o odgoju i obrazovanju u osnovnoj i srednjoj školi (Narodne novine broj 87/08,</w:t>
      </w:r>
      <w:r>
        <w:rPr>
          <w:rFonts w:ascii="Times New Roman" w:cs="Times New Roman" w:eastAsia="Calibri" w:hAnsi="Times New Roman"/>
          <w:sz w:val="24"/>
          <w:szCs w:val="24"/>
        </w:rPr>
        <w:t xml:space="preserve"> 86/09, 92/10, 105/10, 90/11, 5/12, 1</w:t>
      </w:r>
      <w:r>
        <w:rPr>
          <w:rFonts w:ascii="Times New Roman" w:cs="Times New Roman" w:eastAsia="Calibri" w:hAnsi="Times New Roman"/>
          <w:sz w:val="24"/>
          <w:szCs w:val="24"/>
        </w:rPr>
        <w:t>6/12,</w:t>
      </w:r>
      <w:r>
        <w:rPr>
          <w:rFonts w:ascii="Times New Roman" w:cs="Times New Roman" w:eastAsia="Calibri" w:hAnsi="Times New Roman"/>
          <w:sz w:val="24"/>
          <w:szCs w:val="24"/>
        </w:rPr>
        <w:t xml:space="preserve"> 86/12, 126/12,</w:t>
      </w:r>
      <w:r>
        <w:rPr>
          <w:rFonts w:ascii="Times New Roman" w:cs="Times New Roman" w:eastAsia="Calibri" w:hAnsi="Times New Roman"/>
          <w:sz w:val="24"/>
          <w:szCs w:val="24"/>
        </w:rPr>
        <w:t xml:space="preserve"> 94/13, 152/14, 7/17, 68/18</w:t>
      </w:r>
      <w:r>
        <w:rPr>
          <w:rFonts w:ascii="Times New Roman" w:cs="Times New Roman" w:eastAsia="Calibri" w:hAnsi="Times New Roman"/>
          <w:sz w:val="24"/>
          <w:szCs w:val="24"/>
        </w:rPr>
        <w:t>, 98/19, 64/20, 151/22</w:t>
      </w:r>
      <w:r>
        <w:rPr>
          <w:rFonts w:ascii="Times New Roman" w:cs="Times New Roman" w:eastAsia="Calibri" w:hAnsi="Times New Roman"/>
          <w:sz w:val="24"/>
          <w:szCs w:val="24"/>
        </w:rPr>
        <w:t>, 156/23</w:t>
      </w:r>
      <w:r>
        <w:rPr>
          <w:rFonts w:ascii="Times New Roman" w:cs="Times New Roman" w:eastAsia="Calibri" w:hAnsi="Times New Roman"/>
          <w:sz w:val="24"/>
          <w:szCs w:val="24"/>
        </w:rPr>
        <w:t xml:space="preserve"> </w:t>
      </w:r>
      <w:r>
        <w:rPr>
          <w:rFonts w:ascii="Times New Roman" w:cs="Times New Roman" w:eastAsia="Calibri" w:hAnsi="Times New Roman"/>
          <w:sz w:val="24"/>
          <w:szCs w:val="24"/>
        </w:rPr>
        <w:t>) i članka 14.</w:t>
      </w:r>
      <w:r>
        <w:rPr>
          <w:rFonts w:ascii="Times New Roman" w:cs="Times New Roman" w:eastAsia="Calibri" w:hAnsi="Times New Roman"/>
          <w:sz w:val="24"/>
          <w:szCs w:val="24"/>
        </w:rPr>
        <w:t xml:space="preserve">st.7. </w:t>
      </w:r>
      <w:r>
        <w:rPr>
          <w:rFonts w:ascii="Times New Roman" w:cs="Times New Roman" w:eastAsia="Calibri" w:hAnsi="Times New Roman"/>
          <w:sz w:val="24"/>
          <w:szCs w:val="24"/>
        </w:rPr>
        <w:t xml:space="preserve"> </w:t>
      </w:r>
      <w:r>
        <w:rPr>
          <w:rFonts w:ascii="Times New Roman" w:cs="Times New Roman" w:eastAsia="Calibri" w:hAnsi="Times New Roman"/>
          <w:sz w:val="24"/>
          <w:szCs w:val="24"/>
        </w:rPr>
        <w:t>Pravilnika o postupku zapošljavanja te procjeni i vrednovanju kandidata za zapošljavanje na prijedlog ravnatelja</w:t>
      </w:r>
      <w:r>
        <w:rPr>
          <w:rFonts w:ascii="Times New Roman" w:cs="Times New Roman" w:eastAsia="Calibri" w:hAnsi="Times New Roman"/>
          <w:i/>
          <w:color w:val="00b0f0"/>
          <w:sz w:val="24"/>
          <w:szCs w:val="24"/>
        </w:rPr>
        <w:t xml:space="preserve"> </w:t>
      </w:r>
      <w:r>
        <w:rPr>
          <w:rFonts w:ascii="Times New Roman" w:cs="Times New Roman" w:eastAsia="Calibri" w:hAnsi="Times New Roman"/>
          <w:sz w:val="24"/>
          <w:szCs w:val="24"/>
        </w:rPr>
        <w:t>Povjerenstvo za procjenu i vrednovanje kandidata za zapošljavanje donosi:</w:t>
      </w:r>
    </w:p>
    <w:p>
      <w:pPr>
        <w:pStyle w:val="style0"/>
        <w:spacing w:after="0" w:lineRule="auto" w:line="240"/>
        <w:jc w:val="center"/>
        <w:rPr>
          <w:rFonts w:ascii="Times New Roman" w:cs="Times New Roman" w:eastAsia="Calibri" w:hAnsi="Times New Roman"/>
          <w:sz w:val="24"/>
          <w:szCs w:val="24"/>
        </w:rPr>
      </w:pPr>
    </w:p>
    <w:p>
      <w:pPr>
        <w:pStyle w:val="style0"/>
        <w:spacing w:after="0" w:lineRule="auto" w:line="240"/>
        <w:jc w:val="center"/>
        <w:rPr>
          <w:rFonts w:ascii="Times New Roman" w:cs="Times New Roman" w:eastAsia="Calibri" w:hAnsi="Times New Roman"/>
          <w:b/>
          <w:sz w:val="24"/>
          <w:szCs w:val="24"/>
        </w:rPr>
      </w:pPr>
      <w:r>
        <w:rPr>
          <w:rFonts w:ascii="Times New Roman" w:cs="Times New Roman" w:eastAsia="Calibri" w:hAnsi="Times New Roman"/>
          <w:b/>
          <w:sz w:val="24"/>
          <w:szCs w:val="24"/>
        </w:rPr>
        <w:t>ODLUKU</w:t>
      </w:r>
    </w:p>
    <w:p>
      <w:pPr>
        <w:pStyle w:val="style0"/>
        <w:spacing w:after="0" w:lineRule="auto" w:line="240"/>
        <w:jc w:val="center"/>
        <w:rPr>
          <w:rFonts w:ascii="Times New Roman" w:cs="Times New Roman" w:eastAsia="Calibri" w:hAnsi="Times New Roman"/>
          <w:sz w:val="24"/>
          <w:szCs w:val="24"/>
        </w:rPr>
      </w:pPr>
      <w:r>
        <w:rPr>
          <w:rFonts w:ascii="Times New Roman" w:cs="Times New Roman" w:eastAsia="Calibri" w:hAnsi="Times New Roman"/>
          <w:sz w:val="24"/>
          <w:szCs w:val="24"/>
        </w:rPr>
        <w:t xml:space="preserve">o načinu procjene odnosno testiranja kandidata prijavljenih na natječaj </w:t>
      </w:r>
    </w:p>
    <w:p>
      <w:pPr>
        <w:pStyle w:val="style0"/>
        <w:spacing w:after="0" w:lineRule="auto" w:line="240"/>
        <w:rPr>
          <w:rFonts w:ascii="Times New Roman" w:cs="Times New Roman" w:eastAsia="Calibri" w:hAnsi="Times New Roman"/>
          <w:sz w:val="24"/>
          <w:szCs w:val="24"/>
        </w:rPr>
      </w:pPr>
    </w:p>
    <w:p>
      <w:pPr>
        <w:pStyle w:val="style0"/>
        <w:spacing w:after="0" w:lineRule="auto" w:line="240"/>
        <w:jc w:val="center"/>
        <w:rPr>
          <w:rFonts w:ascii="Times New Roman" w:cs="Times New Roman" w:eastAsia="Calibri" w:hAnsi="Times New Roman"/>
          <w:sz w:val="24"/>
          <w:szCs w:val="24"/>
        </w:rPr>
      </w:pPr>
      <w:r>
        <w:rPr>
          <w:rFonts w:ascii="Times New Roman" w:cs="Times New Roman" w:eastAsia="Calibri" w:hAnsi="Times New Roman"/>
          <w:sz w:val="24"/>
          <w:szCs w:val="24"/>
        </w:rPr>
        <w:t>I</w:t>
      </w:r>
    </w:p>
    <w:p>
      <w:pPr>
        <w:pStyle w:val="style0"/>
        <w:spacing w:after="0"/>
        <w:jc w:val="both"/>
        <w:rPr>
          <w:rFonts w:ascii="Times New Roman" w:cs="Times New Roman" w:eastAsia="Calibri" w:hAnsi="Times New Roman"/>
          <w:sz w:val="24"/>
          <w:szCs w:val="24"/>
        </w:rPr>
      </w:pPr>
      <w:r>
        <w:rPr>
          <w:rFonts w:ascii="Times New Roman" w:cs="Times New Roman" w:eastAsia="Calibri" w:hAnsi="Times New Roman"/>
          <w:sz w:val="24"/>
          <w:szCs w:val="24"/>
        </w:rPr>
        <w:t xml:space="preserve">Za natječaj objavljen dana </w:t>
      </w:r>
      <w:r>
        <w:rPr>
          <w:rFonts w:cs="Times New Roman" w:eastAsia="Calibri" w:hAnsi="Times New Roman"/>
          <w:sz w:val="24"/>
          <w:szCs w:val="24"/>
          <w:lang w:val="en-US"/>
        </w:rPr>
        <w:t>31</w:t>
      </w:r>
      <w:r>
        <w:rPr>
          <w:rFonts w:ascii="Times New Roman" w:cs="Times New Roman" w:eastAsia="Calibri" w:hAnsi="Times New Roman"/>
          <w:sz w:val="24"/>
          <w:szCs w:val="24"/>
        </w:rPr>
        <w:t>.1</w:t>
      </w:r>
      <w:r>
        <w:rPr>
          <w:rFonts w:ascii="Times New Roman" w:cs="Times New Roman" w:eastAsia="Calibri" w:hAnsi="Times New Roman"/>
          <w:sz w:val="24"/>
          <w:szCs w:val="24"/>
        </w:rPr>
        <w:t>.20</w:t>
      </w:r>
      <w:r>
        <w:rPr>
          <w:rFonts w:cs="Times New Roman" w:eastAsia="Calibri" w:hAnsi="Times New Roman"/>
          <w:sz w:val="24"/>
          <w:szCs w:val="24"/>
          <w:lang w:val="en-US"/>
        </w:rPr>
        <w:t>2</w:t>
      </w:r>
      <w:r>
        <w:rPr>
          <w:rFonts w:cs="Times New Roman" w:eastAsia="Calibri" w:hAnsi="Times New Roman"/>
          <w:sz w:val="24"/>
          <w:szCs w:val="24"/>
          <w:lang w:val="en-US"/>
        </w:rPr>
        <w:t>4</w:t>
      </w:r>
      <w:r>
        <w:rPr>
          <w:rFonts w:ascii="Times New Roman" w:cs="Times New Roman" w:eastAsia="Calibri" w:hAnsi="Times New Roman"/>
          <w:sz w:val="24"/>
          <w:szCs w:val="24"/>
        </w:rPr>
        <w:t>.</w:t>
      </w:r>
      <w:r>
        <w:rPr>
          <w:rFonts w:ascii="Times New Roman" w:cs="Times New Roman" w:eastAsia="Calibri" w:hAnsi="Times New Roman"/>
          <w:sz w:val="24"/>
          <w:szCs w:val="24"/>
        </w:rPr>
        <w:t xml:space="preserve"> </w:t>
      </w:r>
      <w:r>
        <w:rPr>
          <w:rFonts w:ascii="Times New Roman" w:cs="Times New Roman" w:eastAsia="Calibri" w:hAnsi="Times New Roman"/>
          <w:color w:val="000000"/>
          <w:sz w:val="24"/>
          <w:szCs w:val="24"/>
        </w:rPr>
        <w:t xml:space="preserve">na mrežnim </w:t>
      </w:r>
      <w:r>
        <w:rPr>
          <w:rFonts w:ascii="Times New Roman" w:cs="Times New Roman" w:eastAsia="Calibri" w:hAnsi="Times New Roman"/>
          <w:bCs/>
          <w:color w:val="000000"/>
          <w:sz w:val="24"/>
          <w:szCs w:val="24"/>
          <w:lang w:eastAsia="hr-HR"/>
        </w:rPr>
        <w:t>stranicama i oglasnim pločama Hrvatskog zavoda za zapošljavanje te mrežnim</w:t>
      </w:r>
      <w:r>
        <w:rPr>
          <w:rFonts w:ascii="Times New Roman" w:cs="Times New Roman" w:eastAsia="Calibri" w:hAnsi="Times New Roman"/>
          <w:bCs/>
          <w:sz w:val="24"/>
          <w:szCs w:val="24"/>
          <w:lang w:eastAsia="hr-HR"/>
        </w:rPr>
        <w:t xml:space="preserve"> stranicama i </w:t>
      </w:r>
      <w:r>
        <w:rPr>
          <w:rFonts w:ascii="Times New Roman" w:cs="Times New Roman" w:eastAsia="Calibri" w:hAnsi="Times New Roman"/>
          <w:bCs/>
          <w:color w:val="000000"/>
          <w:sz w:val="24"/>
          <w:szCs w:val="24"/>
          <w:lang w:eastAsia="hr-HR"/>
        </w:rPr>
        <w:t>oglasnoj ploči</w:t>
      </w:r>
      <w:r>
        <w:rPr>
          <w:rFonts w:ascii="Times New Roman" w:cs="Times New Roman" w:eastAsia="Calibri" w:hAnsi="Times New Roman"/>
          <w:bCs/>
          <w:i/>
          <w:color w:val="00b0f0"/>
          <w:sz w:val="24"/>
          <w:szCs w:val="24"/>
          <w:lang w:eastAsia="hr-HR"/>
        </w:rPr>
        <w:t xml:space="preserve"> </w:t>
      </w:r>
      <w:r>
        <w:rPr>
          <w:rFonts w:ascii="Times New Roman" w:cs="Times New Roman" w:eastAsia="Calibri" w:hAnsi="Times New Roman"/>
          <w:bCs/>
          <w:sz w:val="24"/>
          <w:szCs w:val="24"/>
          <w:lang w:eastAsia="hr-HR"/>
        </w:rPr>
        <w:t>Osnovne škole Selca</w:t>
      </w:r>
      <w:r>
        <w:rPr>
          <w:rFonts w:ascii="Times New Roman" w:cs="Times New Roman" w:eastAsia="Calibri" w:hAnsi="Times New Roman"/>
          <w:bCs/>
          <w:i/>
          <w:color w:val="00b0f0"/>
          <w:sz w:val="24"/>
          <w:szCs w:val="24"/>
          <w:lang w:eastAsia="hr-HR"/>
        </w:rPr>
        <w:t xml:space="preserve"> </w:t>
      </w:r>
      <w:r>
        <w:rPr>
          <w:rFonts w:ascii="Times New Roman" w:cs="Times New Roman" w:eastAsia="Calibri" w:hAnsi="Times New Roman"/>
          <w:sz w:val="24"/>
          <w:szCs w:val="24"/>
        </w:rPr>
        <w:t xml:space="preserve">za radno mjesto: </w:t>
      </w:r>
    </w:p>
    <w:p>
      <w:pPr>
        <w:pStyle w:val="style179"/>
        <w:numPr>
          <w:ilvl w:val="0"/>
          <w:numId w:val="1"/>
        </w:numPr>
        <w:spacing w:after="0"/>
        <w:jc w:val="both"/>
        <w:rPr>
          <w:rFonts w:ascii="Times New Roman" w:cs="Times New Roman" w:eastAsia="Calibri" w:hAnsi="Times New Roman"/>
          <w:sz w:val="24"/>
          <w:szCs w:val="24"/>
        </w:rPr>
      </w:pPr>
      <w:r>
        <w:rPr>
          <w:rFonts w:ascii="Times New Roman" w:cs="Times New Roman" w:eastAsia="Calibri" w:hAnsi="Times New Roman"/>
          <w:sz w:val="24"/>
          <w:szCs w:val="24"/>
        </w:rPr>
        <w:t>učitelja/</w:t>
      </w:r>
      <w:r>
        <w:rPr>
          <w:rFonts w:ascii="Times New Roman" w:cs="Times New Roman" w:eastAsia="Calibri" w:hAnsi="Times New Roman"/>
          <w:sz w:val="24"/>
          <w:szCs w:val="24"/>
        </w:rPr>
        <w:t>ice</w:t>
      </w:r>
      <w:r>
        <w:rPr>
          <w:rFonts w:ascii="Times New Roman" w:cs="Times New Roman" w:eastAsia="Calibri" w:hAnsi="Times New Roman"/>
          <w:sz w:val="24"/>
          <w:szCs w:val="24"/>
        </w:rPr>
        <w:t xml:space="preserve"> </w:t>
      </w:r>
      <w:r>
        <w:rPr>
          <w:rFonts w:ascii="Times New Roman" w:cs="Times New Roman" w:eastAsia="Calibri" w:hAnsi="Times New Roman"/>
          <w:sz w:val="24"/>
          <w:szCs w:val="24"/>
          <w:lang w:val="en-US"/>
        </w:rPr>
        <w:t>i</w:t>
      </w:r>
      <w:r>
        <w:rPr>
          <w:rFonts w:ascii="Times New Roman" w:cs="Times New Roman" w:eastAsia="Calibri" w:hAnsi="Times New Roman"/>
          <w:sz w:val="24"/>
          <w:szCs w:val="24"/>
          <w:lang w:val="en-US"/>
        </w:rPr>
        <w:t xml:space="preserve">nformatike </w:t>
      </w:r>
      <w:r>
        <w:rPr>
          <w:rFonts w:ascii="Times New Roman" w:cs="Times New Roman" w:eastAsia="Calibri" w:hAnsi="Times New Roman"/>
          <w:sz w:val="24"/>
          <w:szCs w:val="24"/>
        </w:rPr>
        <w:t xml:space="preserve">na </w:t>
      </w:r>
      <w:r>
        <w:rPr>
          <w:rFonts w:ascii="Times New Roman" w:cs="Times New Roman" w:eastAsia="Calibri" w:hAnsi="Times New Roman"/>
          <w:sz w:val="24"/>
          <w:szCs w:val="24"/>
          <w:lang w:val="en-US"/>
        </w:rPr>
        <w:t>o</w:t>
      </w:r>
      <w:r>
        <w:rPr>
          <w:rFonts w:ascii="Times New Roman" w:cs="Times New Roman" w:eastAsia="Calibri" w:hAnsi="Times New Roman"/>
          <w:sz w:val="24"/>
          <w:szCs w:val="24"/>
        </w:rPr>
        <w:t xml:space="preserve">dređeno </w:t>
      </w:r>
      <w:r>
        <w:rPr>
          <w:rFonts w:ascii="Times New Roman" w:cs="Times New Roman" w:eastAsia="Calibri" w:hAnsi="Times New Roman"/>
          <w:sz w:val="24"/>
          <w:szCs w:val="24"/>
        </w:rPr>
        <w:t xml:space="preserve">puno radno vrijeme </w:t>
      </w:r>
      <w:bookmarkStart w:id="0" w:name="_GoBack"/>
      <w:bookmarkEnd w:id="0"/>
      <w:r>
        <w:rPr>
          <w:rFonts w:ascii="Times New Roman" w:cs="Times New Roman" w:eastAsia="Calibri" w:hAnsi="Times New Roman"/>
          <w:sz w:val="24"/>
          <w:szCs w:val="24"/>
          <w:lang w:val="en-US"/>
        </w:rPr>
        <w:t>(40/40)</w:t>
      </w:r>
    </w:p>
    <w:p>
      <w:pPr>
        <w:pStyle w:val="style0"/>
        <w:spacing w:after="0" w:lineRule="auto" w:line="240"/>
        <w:rPr>
          <w:rFonts w:ascii="Times New Roman" w:cs="Times New Roman" w:eastAsia="Calibri" w:hAnsi="Times New Roman"/>
          <w:sz w:val="24"/>
          <w:szCs w:val="24"/>
          <w:u w:val="single"/>
        </w:rPr>
      </w:pPr>
    </w:p>
    <w:p>
      <w:pPr>
        <w:pStyle w:val="style0"/>
        <w:spacing w:after="0" w:lineRule="auto" w:line="240"/>
        <w:rPr>
          <w:rFonts w:ascii="Times New Roman" w:cs="Times New Roman" w:eastAsia="Calibri" w:hAnsi="Times New Roman"/>
          <w:sz w:val="24"/>
          <w:szCs w:val="24"/>
        </w:rPr>
      </w:pPr>
      <w:r>
        <w:rPr>
          <w:rFonts w:ascii="Times New Roman" w:cs="Times New Roman" w:eastAsia="Calibri" w:hAnsi="Times New Roman"/>
          <w:sz w:val="24"/>
          <w:szCs w:val="24"/>
        </w:rPr>
        <w:t>Povjerenstvo utvrđuje</w:t>
      </w:r>
      <w:r>
        <w:rPr>
          <w:rFonts w:ascii="Times New Roman" w:cs="Times New Roman" w:eastAsia="Calibri" w:hAnsi="Times New Roman"/>
          <w:sz w:val="24"/>
          <w:szCs w:val="24"/>
        </w:rPr>
        <w:t xml:space="preserve"> sljedeći način procjene odnosno testiranja kandidata:</w:t>
      </w:r>
    </w:p>
    <w:p>
      <w:pPr>
        <w:pStyle w:val="style179"/>
        <w:numPr>
          <w:ilvl w:val="0"/>
          <w:numId w:val="1"/>
        </w:numPr>
        <w:spacing w:after="0" w:lineRule="auto" w:line="240"/>
        <w:rPr>
          <w:rFonts w:ascii="Times New Roman" w:cs="Times New Roman" w:eastAsia="Calibri" w:hAnsi="Times New Roman"/>
          <w:sz w:val="24"/>
          <w:szCs w:val="24"/>
        </w:rPr>
      </w:pPr>
      <w:r>
        <w:rPr>
          <w:rFonts w:ascii="Times New Roman" w:cs="Times New Roman" w:eastAsia="Calibri" w:hAnsi="Times New Roman"/>
          <w:b/>
          <w:sz w:val="24"/>
          <w:szCs w:val="24"/>
        </w:rPr>
        <w:t>psihološko testiranje</w:t>
      </w:r>
    </w:p>
    <w:p>
      <w:pPr>
        <w:pStyle w:val="style0"/>
        <w:spacing w:after="0" w:lineRule="auto" w:line="240"/>
        <w:rPr>
          <w:rFonts w:ascii="Times New Roman" w:cs="Times New Roman" w:eastAsia="Calibri" w:hAnsi="Times New Roman"/>
          <w:sz w:val="24"/>
          <w:szCs w:val="24"/>
        </w:rPr>
      </w:pPr>
    </w:p>
    <w:p>
      <w:pPr>
        <w:pStyle w:val="style0"/>
        <w:spacing w:after="0" w:lineRule="auto" w:line="240"/>
        <w:jc w:val="center"/>
        <w:rPr>
          <w:rFonts w:ascii="Times New Roman" w:cs="Times New Roman" w:eastAsia="Calibri" w:hAnsi="Times New Roman"/>
          <w:sz w:val="24"/>
          <w:szCs w:val="24"/>
        </w:rPr>
      </w:pPr>
      <w:r>
        <w:rPr>
          <w:rFonts w:ascii="Times New Roman" w:cs="Times New Roman" w:eastAsia="Calibri" w:hAnsi="Times New Roman"/>
          <w:sz w:val="24"/>
          <w:szCs w:val="24"/>
        </w:rPr>
        <w:t>II</w:t>
      </w:r>
    </w:p>
    <w:p>
      <w:pPr>
        <w:pStyle w:val="style0"/>
        <w:spacing w:after="0" w:lineRule="auto" w:line="240"/>
        <w:jc w:val="center"/>
        <w:rPr>
          <w:rFonts w:ascii="Times New Roman" w:cs="Times New Roman" w:eastAsia="Calibri" w:hAnsi="Times New Roman"/>
          <w:b/>
          <w:color w:val="ff0000"/>
          <w:sz w:val="24"/>
          <w:szCs w:val="24"/>
        </w:rPr>
      </w:pPr>
      <w:r>
        <w:rPr>
          <w:rFonts w:ascii="Times New Roman" w:cs="Times New Roman" w:eastAsia="Calibri" w:hAnsi="Times New Roman"/>
          <w:b/>
          <w:sz w:val="24"/>
          <w:szCs w:val="24"/>
        </w:rPr>
        <w:t>Psihološko</w:t>
      </w:r>
      <w:r>
        <w:rPr>
          <w:rFonts w:ascii="Times New Roman" w:cs="Times New Roman" w:eastAsia="Calibri" w:hAnsi="Times New Roman"/>
          <w:b/>
          <w:sz w:val="24"/>
          <w:szCs w:val="24"/>
        </w:rPr>
        <w:t xml:space="preserve"> testiranje će se provesti u Osnovnoj školi Selca, Šetalište Rajka Štambuka 2, 21425 Selca dana </w:t>
      </w:r>
      <w:r>
        <w:rPr>
          <w:rFonts w:ascii="Times New Roman" w:cs="Times New Roman" w:eastAsia="Calibri" w:hAnsi="Times New Roman"/>
          <w:b/>
          <w:sz w:val="24"/>
          <w:szCs w:val="24"/>
          <w:lang w:val="en-US"/>
        </w:rPr>
        <w:t>28</w:t>
      </w:r>
      <w:r>
        <w:rPr>
          <w:rFonts w:ascii="Times New Roman" w:cs="Times New Roman" w:eastAsia="Calibri" w:hAnsi="Times New Roman"/>
          <w:b/>
          <w:sz w:val="24"/>
          <w:szCs w:val="24"/>
        </w:rPr>
        <w:t xml:space="preserve">. </w:t>
      </w:r>
      <w:r>
        <w:rPr>
          <w:rFonts w:ascii="Times New Roman" w:cs="Times New Roman" w:eastAsia="Calibri" w:hAnsi="Times New Roman"/>
          <w:b/>
          <w:sz w:val="24"/>
          <w:szCs w:val="24"/>
          <w:lang w:val="en-US"/>
        </w:rPr>
        <w:t>veljače</w:t>
      </w:r>
      <w:r>
        <w:rPr>
          <w:rFonts w:ascii="Times New Roman" w:cs="Times New Roman" w:eastAsia="Calibri" w:hAnsi="Times New Roman"/>
          <w:b/>
          <w:sz w:val="24"/>
          <w:szCs w:val="24"/>
        </w:rPr>
        <w:t xml:space="preserve"> 2024</w:t>
      </w:r>
      <w:r>
        <w:rPr>
          <w:rFonts w:ascii="Times New Roman" w:cs="Times New Roman" w:eastAsia="Calibri" w:hAnsi="Times New Roman"/>
          <w:b/>
          <w:sz w:val="24"/>
          <w:szCs w:val="24"/>
        </w:rPr>
        <w:t>.</w:t>
      </w:r>
      <w:r>
        <w:rPr>
          <w:rFonts w:ascii="Times New Roman" w:cs="Times New Roman" w:eastAsia="Calibri" w:hAnsi="Times New Roman"/>
          <w:b/>
          <w:sz w:val="24"/>
          <w:szCs w:val="24"/>
        </w:rPr>
        <w:t xml:space="preserve"> (srijeda)</w:t>
      </w:r>
      <w:r>
        <w:rPr>
          <w:rFonts w:ascii="Times New Roman" w:cs="Times New Roman" w:eastAsia="Calibri" w:hAnsi="Times New Roman"/>
          <w:b/>
          <w:sz w:val="24"/>
          <w:szCs w:val="24"/>
        </w:rPr>
        <w:t xml:space="preserve"> </w:t>
      </w:r>
      <w:r>
        <w:rPr>
          <w:rFonts w:ascii="Times New Roman" w:cs="Times New Roman" w:eastAsia="Calibri" w:hAnsi="Times New Roman"/>
          <w:b/>
          <w:sz w:val="24"/>
          <w:szCs w:val="24"/>
        </w:rPr>
        <w:t>s početkom u 8:0</w:t>
      </w:r>
      <w:r>
        <w:rPr>
          <w:rFonts w:ascii="Times New Roman" w:cs="Times New Roman" w:eastAsia="Calibri" w:hAnsi="Times New Roman"/>
          <w:b/>
          <w:sz w:val="24"/>
          <w:szCs w:val="24"/>
        </w:rPr>
        <w:t>0 sati.</w:t>
      </w:r>
    </w:p>
    <w:p>
      <w:pPr>
        <w:pStyle w:val="style0"/>
        <w:spacing w:after="0" w:lineRule="auto" w:line="240"/>
        <w:rPr>
          <w:rFonts w:ascii="Times New Roman" w:cs="Times New Roman" w:eastAsia="Calibri" w:hAnsi="Times New Roman"/>
          <w:b/>
          <w:color w:val="ff0000"/>
          <w:sz w:val="24"/>
          <w:szCs w:val="24"/>
        </w:rPr>
      </w:pPr>
    </w:p>
    <w:p>
      <w:pPr>
        <w:pStyle w:val="style0"/>
        <w:spacing w:after="0" w:lineRule="auto" w:line="240"/>
        <w:jc w:val="center"/>
        <w:rPr>
          <w:rFonts w:ascii="Times New Roman" w:cs="Times New Roman" w:eastAsia="Calibri" w:hAnsi="Times New Roman"/>
          <w:sz w:val="24"/>
          <w:szCs w:val="24"/>
        </w:rPr>
      </w:pPr>
      <w:r>
        <w:rPr>
          <w:rFonts w:ascii="Times New Roman" w:cs="Times New Roman" w:eastAsia="Calibri" w:hAnsi="Times New Roman"/>
          <w:sz w:val="24"/>
          <w:szCs w:val="24"/>
        </w:rPr>
        <w:t>III</w:t>
      </w:r>
    </w:p>
    <w:p>
      <w:pPr>
        <w:pStyle w:val="style0"/>
        <w:spacing w:after="0" w:lineRule="auto" w:line="240"/>
        <w:rPr>
          <w:rFonts w:ascii="Times New Roman" w:cs="Times New Roman" w:eastAsia="Calibri" w:hAnsi="Times New Roman"/>
          <w:sz w:val="24"/>
          <w:szCs w:val="24"/>
        </w:rPr>
      </w:pPr>
      <w:r>
        <w:rPr>
          <w:rFonts w:ascii="Times New Roman" w:cs="Times New Roman" w:eastAsia="Calibri" w:hAnsi="Times New Roman"/>
          <w:sz w:val="24"/>
          <w:szCs w:val="24"/>
        </w:rPr>
        <w:t>Ova Odluka stupa na snagu danom donošenja.</w:t>
      </w:r>
    </w:p>
    <w:p>
      <w:pPr>
        <w:pStyle w:val="style0"/>
        <w:spacing w:after="0" w:lineRule="auto" w:line="240"/>
        <w:rPr>
          <w:rFonts w:ascii="Times New Roman" w:cs="Times New Roman" w:eastAsia="Calibri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eastAsia="Calibri" w:hAnsi="Times New Roman"/>
          <w:sz w:val="24"/>
          <w:szCs w:val="24"/>
        </w:rPr>
      </w:pPr>
    </w:p>
    <w:p>
      <w:pPr>
        <w:pStyle w:val="style0"/>
        <w:spacing w:after="0" w:lineRule="auto" w:line="240"/>
        <w:jc w:val="right"/>
        <w:rPr>
          <w:rFonts w:ascii="Times New Roman" w:cs="Times New Roman" w:eastAsia="Calibri" w:hAnsi="Times New Roman"/>
          <w:sz w:val="24"/>
          <w:szCs w:val="24"/>
        </w:rPr>
      </w:pPr>
      <w:r>
        <w:rPr>
          <w:rFonts w:ascii="Times New Roman" w:cs="Times New Roman" w:eastAsia="Calibri" w:hAnsi="Times New Roman"/>
          <w:sz w:val="24"/>
          <w:szCs w:val="24"/>
        </w:rPr>
        <w:t xml:space="preserve">                         </w:t>
      </w:r>
      <w:r>
        <w:rPr>
          <w:rFonts w:ascii="Times New Roman" w:cs="Times New Roman" w:eastAsia="Calibri" w:hAnsi="Times New Roman"/>
          <w:sz w:val="24"/>
          <w:szCs w:val="24"/>
        </w:rPr>
        <w:t xml:space="preserve">                               </w:t>
      </w:r>
      <w:r>
        <w:rPr>
          <w:rFonts w:ascii="Times New Roman" w:cs="Times New Roman" w:eastAsia="Calibri" w:hAnsi="Times New Roman"/>
          <w:i/>
          <w:color w:val="00b0f0"/>
          <w:sz w:val="24"/>
          <w:szCs w:val="24"/>
        </w:rPr>
        <w:t xml:space="preserve"> </w:t>
      </w:r>
      <w:r>
        <w:rPr>
          <w:rFonts w:ascii="Times New Roman" w:cs="Times New Roman" w:eastAsia="Calibri" w:hAnsi="Times New Roman"/>
          <w:sz w:val="24"/>
          <w:szCs w:val="24"/>
        </w:rPr>
        <w:t>Povjerenstvo</w:t>
      </w:r>
      <w:r>
        <w:rPr>
          <w:rFonts w:ascii="Times New Roman" w:cs="Times New Roman" w:eastAsia="Calibri" w:hAnsi="Times New Roman"/>
          <w:sz w:val="24"/>
          <w:szCs w:val="24"/>
        </w:rPr>
        <w:t xml:space="preserve"> za radno mjesto </w:t>
      </w:r>
      <w:r>
        <w:rPr>
          <w:rFonts w:ascii="Times New Roman" w:cs="Times New Roman" w:eastAsia="Calibri" w:hAnsi="Times New Roman"/>
          <w:sz w:val="24"/>
          <w:szCs w:val="24"/>
        </w:rPr>
        <w:t>učitelj/</w:t>
      </w:r>
      <w:r>
        <w:rPr>
          <w:rFonts w:ascii="Times New Roman" w:cs="Times New Roman" w:eastAsia="Calibri" w:hAnsi="Times New Roman"/>
          <w:sz w:val="24"/>
          <w:szCs w:val="24"/>
        </w:rPr>
        <w:t>ica</w:t>
      </w:r>
      <w:r>
        <w:rPr>
          <w:rFonts w:ascii="Times New Roman" w:cs="Times New Roman" w:eastAsia="Calibri" w:hAnsi="Times New Roman"/>
          <w:sz w:val="24"/>
          <w:szCs w:val="24"/>
        </w:rPr>
        <w:t xml:space="preserve"> </w:t>
      </w:r>
      <w:r>
        <w:rPr>
          <w:rFonts w:ascii="Times New Roman" w:cs="Times New Roman" w:eastAsia="Calibri" w:hAnsi="Times New Roman"/>
          <w:sz w:val="24"/>
          <w:szCs w:val="24"/>
          <w:lang w:val="en-US"/>
        </w:rPr>
        <w:t>i</w:t>
      </w:r>
      <w:r>
        <w:rPr>
          <w:rFonts w:ascii="Times New Roman" w:cs="Times New Roman" w:eastAsia="Calibri" w:hAnsi="Times New Roman"/>
          <w:sz w:val="24"/>
          <w:szCs w:val="24"/>
          <w:lang w:val="en-US"/>
        </w:rPr>
        <w:t>nfo</w:t>
      </w:r>
      <w:r>
        <w:rPr>
          <w:rFonts w:ascii="Times New Roman" w:cs="Times New Roman" w:eastAsia="Calibri" w:hAnsi="Times New Roman"/>
          <w:sz w:val="24"/>
          <w:szCs w:val="24"/>
          <w:lang w:val="en-US"/>
        </w:rPr>
        <w:t>rmatike</w:t>
      </w:r>
    </w:p>
    <w:p>
      <w:pPr>
        <w:pStyle w:val="style0"/>
        <w:spacing w:after="0" w:lineRule="auto" w:line="240"/>
        <w:jc w:val="right"/>
        <w:rPr>
          <w:rFonts w:ascii="Times New Roman" w:cs="Times New Roman" w:eastAsia="Calibri" w:hAnsi="Times New Roman"/>
          <w:sz w:val="24"/>
          <w:szCs w:val="24"/>
        </w:rPr>
      </w:pPr>
    </w:p>
    <w:sectPr>
      <w:pgSz w:w="11906" w:h="16838" w:orient="portrait"/>
      <w:pgMar w:top="141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0030204"/>
    <w:charset w:val="ee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000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Segoe UI"/>
    <w:panose1 w:val="020b0502040000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000020204"/>
    <w:charset w:val="ee"/>
    <w:family w:val="swiss"/>
    <w:pitch w:val="variable"/>
    <w:sig w:usb0="E0002EFF" w:usb1="C000785B" w:usb2="00000009" w:usb3="00000000" w:csb0="000001FF" w:csb1="00000000"/>
  </w:font>
  <w:font w:name="Calibri Light">
    <w:altName w:val="Calibri Light"/>
    <w:panose1 w:val="020f0302020000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DBA863A4"/>
    <w:lvl w:ilvl="0" w:tplc="DF8822BC">
      <w:start w:val="1"/>
      <w:numFmt w:val="bullet"/>
      <w:lvlText w:val="-"/>
      <w:lvlJc w:val="left"/>
      <w:pPr>
        <w:ind w:left="720" w:hanging="360"/>
      </w:pPr>
      <w:rPr>
        <w:rFonts w:ascii="Times New Roman" w:cs="Times New Roman" w:eastAsia="Calibri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E8CEB4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hr-HR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>
      <w:spacing w:after="200" w:lineRule="auto" w:line="276"/>
    </w:pPr>
    <w:r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Segoe UI" w:cs="Segoe UI" w:hAnsi="Segoe UI"/>
      <w:sz w:val="18"/>
      <w:szCs w:val="18"/>
    </w:rPr>
  </w:style>
  <w:style w:type="character" w:customStyle="1" w:styleId="style4097">
    <w:name w:val="Tekst balončića Char"/>
    <w:basedOn w:val="style65"/>
    <w:next w:val="style4097"/>
    <w:link w:val="style153"/>
    <w:uiPriority w:val="99"/>
    <w:rPr>
      <w:rFonts w:ascii="Segoe UI" w:cs="Segoe UI" w:hAnsi="Segoe UI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181</Words>
  <Pages>1</Pages>
  <Characters>1132</Characters>
  <Application>WPS Office</Application>
  <DocSecurity>0</DocSecurity>
  <Paragraphs>31</Paragraphs>
  <ScaleCrop>false</ScaleCrop>
  <LinksUpToDate>false</LinksUpToDate>
  <CharactersWithSpaces>1419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2024-02-22T21:36:51Z</dcterms:created>
  <dc:creator>Admin</dc:creator>
  <lastModifiedBy>21091116UG</lastModifiedBy>
  <lastPrinted>2023-11-27T14:47:00Z</lastPrinted>
  <dcterms:modified xsi:type="dcterms:W3CDTF">2024-02-22T21:36:51Z</dcterms:modified>
  <revision>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