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/>
                <w:szCs w:val="24"/>
              </w:rPr>
            </w:pPr>
            <w:bookmarkStart w:id="2" w:name="_Hlk128748807"/>
            <w:r>
              <w:rPr>
                <w:rFonts w:ascii="Times New Roman" w:hAnsi="Times New Roman" w:eastAsiaTheme="minorHAnsi"/>
                <w:b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w:t xml:space="preserve">007-04/25-02/4</w:t>
            </w:r>
            <w:r>
              <w:rPr>
                <w:rFonts w:ascii="Times New Roman" w:hAnsi="Times New Roman" w:eastAsiaTheme="minorHAnsi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/>
                <w:noProof/>
                <w:szCs w:val="24"/>
              </w:rPr>
              <w:t xml:space="preserve">2181-308-01-25-3</w:t>
            </w:r>
            <w:r>
              <w:rPr>
                <w:rFonts w:ascii="Times New Roman" w:hAnsi="Times New Roman" w:eastAsiaTheme="minorHAnsi"/>
                <w:szCs w:val="24"/>
              </w:rPr>
              <w:t xml:space="preserve">                                                                                                           Selca, </w:t>
            </w:r>
            <w:r>
              <w:rPr>
                <w:rFonts w:ascii="Times New Roman" w:hAnsi="Times New Roman" w:eastAsiaTheme="minorHAnsi"/>
                <w:szCs w:val="24"/>
              </w:rPr>
              <w:t xml:space="preserve">24. lipnja 2025.</w:t>
            </w:r>
            <w:r>
              <w:rPr>
                <w:rFonts w:ascii="Times New Roman" w:hAnsi="Times New Roman" w:eastAsiaTheme="minorHAnsi"/>
                <w:szCs w:val="24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Zakona o pravu na pristup informacijama, Osnovna škola Selca, Selca (u daljnjem tekstu: Škola), objavljuje</w:t>
      </w:r>
    </w:p>
    <w:p>
      <w:pPr>
        <w:spacing w:after="120"/>
        <w:rPr>
          <w:rFonts w:ascii="Times New Roman" w:hAnsi="Times New Roman"/>
          <w:sz w:val="24"/>
          <w:szCs w:val="24"/>
        </w:rPr>
      </w:pP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ZAKLJUČKE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. sjednice Školskog odbora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Konstituirajuća s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jednica je održana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u prostoru Osnovne škole Selca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utorak 24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lipnja 2025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 godine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u 9:3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0 sati.</w:t>
      </w: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AD1)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Predsjedavatelj sjednice podnio</w:t>
      </w:r>
      <w:r>
        <w:rPr>
          <w:rFonts w:ascii="Times New Roman" w:hAnsi="Times New Roman"/>
          <w:sz w:val="24"/>
          <w:szCs w:val="24"/>
        </w:rPr>
        <w:t xml:space="preserve"> je izvješće o imenovanim članovima Školskog odbora Škole uvidom u akte o imenovanjima.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Imenovani su:</w:t>
      </w:r>
    </w:p>
    <w:p>
      <w:pPr>
        <w:pStyle w:val="Odlomakpopisa"/>
        <w:numPr>
          <w:ilvl w:val="0"/>
          <w:numId w:val="39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Bošković – iz reda Učiteljskog vijeća</w:t>
      </w:r>
    </w:p>
    <w:p>
      <w:pPr>
        <w:pStyle w:val="Odlomakpopisa"/>
        <w:numPr>
          <w:ilvl w:val="0"/>
          <w:numId w:val="39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Josip Nižetić – iz reda Učiteljskog vijeća</w:t>
      </w:r>
    </w:p>
    <w:p>
      <w:pPr>
        <w:pStyle w:val="Odlomakpopisa"/>
        <w:numPr>
          <w:ilvl w:val="0"/>
          <w:numId w:val="39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Dragana </w:t>
      </w:r>
      <w:r>
        <w:rPr>
          <w:rFonts w:ascii="Times New Roman" w:hAnsi="Times New Roman"/>
          <w:sz w:val="24"/>
          <w:szCs w:val="24"/>
        </w:rPr>
        <w:t xml:space="preserve">Trutanić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predstavnica radnika</w:t>
      </w:r>
    </w:p>
    <w:p>
      <w:pPr>
        <w:pStyle w:val="Odlomakpopisa"/>
        <w:numPr>
          <w:ilvl w:val="0"/>
          <w:numId w:val="39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Pero Bošković – </w:t>
      </w:r>
      <w:r>
        <w:rPr>
          <w:rFonts w:ascii="Times New Roman" w:hAnsi="Times New Roman"/>
          <w:sz w:val="24"/>
          <w:szCs w:val="24"/>
        </w:rPr>
        <w:t xml:space="preserve">predstavnik roditelja</w:t>
      </w:r>
      <w:bookmarkStart w:id="3" w:name="_GoBack"/>
      <w:bookmarkEnd w:id="3"/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Verificiran je</w:t>
      </w:r>
      <w:r>
        <w:rPr>
          <w:rFonts w:ascii="Times New Roman" w:hAnsi="Times New Roman"/>
          <w:sz w:val="24"/>
          <w:szCs w:val="24"/>
        </w:rPr>
        <w:t xml:space="preserve"> mandat</w:t>
      </w:r>
      <w:r>
        <w:rPr>
          <w:rFonts w:ascii="Times New Roman" w:hAnsi="Times New Roman"/>
          <w:sz w:val="24"/>
          <w:szCs w:val="24"/>
        </w:rPr>
        <w:t xml:space="preserve"> članovima Školskog odbora. Mandat</w:t>
      </w:r>
      <w:r>
        <w:rPr>
          <w:rFonts w:ascii="Times New Roman" w:hAnsi="Times New Roman"/>
          <w:sz w:val="24"/>
          <w:szCs w:val="24"/>
        </w:rPr>
        <w:t xml:space="preserve"> teče od dana ko</w:t>
      </w:r>
      <w:r>
        <w:rPr>
          <w:rFonts w:ascii="Times New Roman" w:hAnsi="Times New Roman"/>
          <w:sz w:val="24"/>
          <w:szCs w:val="24"/>
        </w:rPr>
        <w:t xml:space="preserve">nstituiranja Školskog odbora, odnosno od 24. lipnja 2025.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AD3)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Jednoglasno, članovi Školskog odbora iz</w:t>
      </w:r>
      <w:r>
        <w:rPr>
          <w:rFonts w:ascii="Times New Roman" w:hAnsi="Times New Roman"/>
          <w:sz w:val="24"/>
          <w:szCs w:val="24"/>
          <w:lang w:val="pl-PL"/>
        </w:rPr>
        <w:t xml:space="preserve">abrali su </w:t>
      </w:r>
      <w:r>
        <w:rPr>
          <w:rFonts w:ascii="Times New Roman" w:hAnsi="Times New Roman"/>
          <w:sz w:val="24"/>
          <w:szCs w:val="24"/>
          <w:lang w:val="pl-PL"/>
        </w:rPr>
        <w:t xml:space="preserve">Draganu Trutanić</w:t>
      </w:r>
      <w:r>
        <w:rPr>
          <w:rFonts w:ascii="Times New Roman" w:hAnsi="Times New Roman"/>
          <w:sz w:val="24"/>
          <w:szCs w:val="24"/>
          <w:lang w:val="pl-PL"/>
        </w:rPr>
        <w:t xml:space="preserve"> za pred</w:t>
      </w:r>
      <w:r>
        <w:rPr>
          <w:rFonts w:ascii="Times New Roman" w:hAnsi="Times New Roman"/>
          <w:sz w:val="24"/>
          <w:szCs w:val="24"/>
          <w:lang w:val="pl-PL"/>
        </w:rPr>
        <w:t xml:space="preserve">sjednicu Š</w:t>
      </w:r>
      <w:r>
        <w:rPr>
          <w:rFonts w:ascii="Times New Roman" w:hAnsi="Times New Roman"/>
          <w:sz w:val="24"/>
          <w:szCs w:val="24"/>
          <w:lang w:val="pl-PL"/>
        </w:rPr>
        <w:t xml:space="preserve">kolskog odbora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AD4)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Jednoglasno, članovi Školskog odbora iz</w:t>
      </w:r>
      <w:r>
        <w:rPr>
          <w:rFonts w:ascii="Times New Roman" w:hAnsi="Times New Roman"/>
          <w:sz w:val="24"/>
          <w:szCs w:val="24"/>
          <w:lang w:val="pl-PL"/>
        </w:rPr>
        <w:t xml:space="preserve">abrali su </w:t>
      </w:r>
      <w:r>
        <w:rPr>
          <w:rFonts w:ascii="Times New Roman" w:hAnsi="Times New Roman"/>
          <w:sz w:val="24"/>
          <w:szCs w:val="24"/>
          <w:lang w:val="pl-PL"/>
        </w:rPr>
        <w:t xml:space="preserve">Peru Boškovića</w:t>
      </w:r>
      <w:r>
        <w:rPr>
          <w:rFonts w:ascii="Times New Roman" w:hAnsi="Times New Roman"/>
          <w:sz w:val="24"/>
          <w:szCs w:val="24"/>
          <w:lang w:val="pl-PL"/>
        </w:rPr>
        <w:t xml:space="preserve"> za </w:t>
      </w:r>
      <w:r>
        <w:rPr>
          <w:rFonts w:ascii="Times New Roman" w:hAnsi="Times New Roman"/>
          <w:sz w:val="24"/>
          <w:szCs w:val="24"/>
          <w:lang w:val="pl-PL"/>
        </w:rPr>
        <w:t xml:space="preserve">zamjenika </w:t>
      </w:r>
      <w:r>
        <w:rPr>
          <w:rFonts w:ascii="Times New Roman" w:hAnsi="Times New Roman"/>
          <w:sz w:val="24"/>
          <w:szCs w:val="24"/>
          <w:lang w:val="pl-PL"/>
        </w:rPr>
        <w:t xml:space="preserve">pred</w:t>
      </w:r>
      <w:r>
        <w:rPr>
          <w:rFonts w:ascii="Times New Roman" w:hAnsi="Times New Roman"/>
          <w:sz w:val="24"/>
          <w:szCs w:val="24"/>
          <w:lang w:val="pl-PL"/>
        </w:rPr>
        <w:t xml:space="preserve">sjednice</w:t>
      </w:r>
      <w:r>
        <w:rPr>
          <w:rFonts w:ascii="Times New Roman" w:hAnsi="Times New Roman"/>
          <w:sz w:val="24"/>
          <w:szCs w:val="24"/>
          <w:lang w:val="pl-PL"/>
        </w:rPr>
        <w:t xml:space="preserve"> Š</w:t>
      </w:r>
      <w:r>
        <w:rPr>
          <w:rFonts w:ascii="Times New Roman" w:hAnsi="Times New Roman"/>
          <w:sz w:val="24"/>
          <w:szCs w:val="24"/>
          <w:lang w:val="pl-PL"/>
        </w:rPr>
        <w:t xml:space="preserve">kolskog odbora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Predsjednica Školskog odbora</w:t>
      </w: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</w:t>
      </w: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Dragana </w:t>
      </w:r>
      <w:r>
        <w:rPr>
          <w:rFonts w:ascii="Times New Roman" w:hAnsi="Times New Roman"/>
          <w:sz w:val="24"/>
          <w:szCs w:val="24"/>
        </w:rPr>
        <w:t xml:space="preserve">Trutanić</w:t>
      </w:r>
    </w:p>
    <w:p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851" w:right="1274" w:bottom="284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 xml:space="preserve">1</w: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jc w:val="center"/>
      <w:rPr/>
    </w:pP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</w:p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9D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60C1CB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0664D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30144E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58D7FF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5CD0F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F827D76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216555D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23D43F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CDC302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E81362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301D0C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1775E6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20B19C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24949E7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5">
    <w:nsid w:val="35A240A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1C844A9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313768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42326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4E83B78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7B4190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BD286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D394A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D4803DE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EE0274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4F49673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4FB7694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5089524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414558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9">
    <w:nsid w:val="564F5DBA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5D734CB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5E3D224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5E7158E4"/>
    <w:lvl w:ilvl="0">
      <w:start w:val="1"/>
      <w:numFmt w:val="decimal"/>
      <w:suff w:val="tab"/>
      <w:lvlText w:val="%1."/>
      <w:pPr>
        <w:spacing/>
        <w:ind w:left="644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364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084" w:hanging="180"/>
      </w:pPr>
      <w:rPr/>
    </w:lvl>
    <w:lvl w:ilvl="3">
      <w:start w:val="1"/>
      <w:numFmt w:val="decimal"/>
      <w:suff w:val="tab"/>
      <w:lvlText w:val="%4."/>
      <w:pPr>
        <w:spacing/>
        <w:ind w:left="2804" w:hanging="360"/>
      </w:pPr>
      <w:rPr/>
    </w:lvl>
    <w:lvl w:ilvl="4">
      <w:start w:val="1"/>
      <w:numFmt w:val="lowerLetter"/>
      <w:suff w:val="tab"/>
      <w:lvlText w:val="%5."/>
      <w:pPr>
        <w:spacing/>
        <w:ind w:left="3524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44" w:hanging="180"/>
      </w:pPr>
      <w:rPr/>
    </w:lvl>
    <w:lvl w:ilvl="6">
      <w:start w:val="1"/>
      <w:numFmt w:val="decimal"/>
      <w:suff w:val="tab"/>
      <w:lvlText w:val="%7."/>
      <w:pPr>
        <w:spacing/>
        <w:ind w:left="4964" w:hanging="360"/>
      </w:pPr>
      <w:rPr/>
    </w:lvl>
    <w:lvl w:ilvl="7">
      <w:start w:val="1"/>
      <w:numFmt w:val="lowerLetter"/>
      <w:suff w:val="tab"/>
      <w:lvlText w:val="%8."/>
      <w:pPr>
        <w:spacing/>
        <w:ind w:left="5684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04" w:hanging="180"/>
      </w:pPr>
      <w:rPr/>
    </w:lvl>
  </w:abstractNum>
  <w:abstractNum w:abstractNumId="33">
    <w:nsid w:val="634E6A1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4">
    <w:nsid w:val="6575798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5">
    <w:nsid w:val="6AED60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6">
    <w:nsid w:val="711A4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7">
    <w:nsid w:val="724F13CD"/>
    <w:lvl w:ilvl="0">
      <w:start w:val="1"/>
      <w:numFmt w:val="lowerLetter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Letter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lowerLetter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Letter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lowerLetter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Letter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8">
    <w:nsid w:val="776B1B8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9">
    <w:nsid w:val="77891EE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0">
    <w:nsid w:val="7ABF31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1">
    <w:nsid w:val="7AF138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2">
    <w:nsid w:val="7E815CA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PodnojeChar" w:customStyle="1">
    <w:name w:val="Podnožje Char"/>
    <w:basedOn w:val="Zadanifontodlomka"/>
    <w:uiPriority w:val="99"/>
    <w:rPr>
      <w:rFonts w:ascii="Times New Roman" w:hAnsi="Times New Roman" w:eastAsia="Times New Roman" w:cs="Times New Roman"/>
      <w:lang w:eastAsia="hr-HR"/>
    </w:rPr>
  </w:style>
  <w:style w:type="character" w:styleId="Brojstranice">
    <w:name w:val="Page Number"/>
    <w:basedOn w:val="Zadanifontodlomka"/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1" w:customStyle="1">
    <w:name w:val="Bez proreda1"/>
    <w:uiPriority w:val="1"/>
    <w:qFormat/>
    <w:pPr>
      <w:spacing/>
    </w:pPr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2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268</Words>
  <Characters>1532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lastPrinted>2024-03-12T14:10:00Z</cp:lastPrinted>
  <cp:revision>2</cp:revision>
  <dcterms:created xsi:type="dcterms:W3CDTF">2025-07-23T10:24:00Z</dcterms:created>
  <dcterms:modified xsi:type="dcterms:W3CDTF">2025-07-23T10:24:00Z</dcterms:modified>
</cp:coreProperties>
</file>