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91" w:rsidRDefault="000F77BD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>
        <w:rPr>
          <w:lang w:eastAsia="hr-HR"/>
        </w:rPr>
        <w:drawing>
          <wp:inline distT="0" distB="0" distL="0" distR="0">
            <wp:extent cx="472440" cy="563880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</w:t>
      </w:r>
    </w:p>
    <w:p w:rsidR="00A61391" w:rsidRDefault="000F77BD">
      <w:pPr>
        <w:spacing w:after="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A61391">
        <w:tc>
          <w:tcPr>
            <w:tcW w:w="6379" w:type="dxa"/>
            <w:shd w:val="clear" w:color="auto" w:fill="auto"/>
          </w:tcPr>
          <w:p w:rsidR="00A61391" w:rsidRDefault="000F77BD">
            <w:pPr>
              <w:spacing w:after="160" w:line="259" w:lineRule="auto"/>
              <w:rPr>
                <w:rFonts w:ascii="Times New Roman" w:hAnsi="Times New Roman"/>
              </w:rPr>
            </w:pPr>
            <w:bookmarkStart w:id="0" w:name="_Hlk128748807"/>
            <w:r>
              <w:rPr>
                <w:rFonts w:ascii="Times New Roman" w:hAnsi="Times New Roman"/>
                <w:b/>
              </w:rPr>
              <w:t>OSNOVNA ŠKOLA SELCA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Šetalište Rajka Štambuka 2, 21425 Selca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KLASA: </w:t>
            </w:r>
            <w:r>
              <w:rPr>
                <w:rFonts w:ascii="Times New Roman" w:hAnsi="Times New Roman"/>
                <w:lang w:val="en-US"/>
              </w:rPr>
              <w:t>112-02/26-01/2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2181-308-01-26-1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Selca, 23. veljače 2026. </w:t>
            </w:r>
          </w:p>
        </w:tc>
        <w:tc>
          <w:tcPr>
            <w:tcW w:w="2693" w:type="dxa"/>
            <w:shd w:val="clear" w:color="auto" w:fill="auto"/>
          </w:tcPr>
          <w:p w:rsidR="00A61391" w:rsidRDefault="000F77BD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  <w:r>
              <w:rPr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A61391" w:rsidRDefault="000F77BD">
      <w:pPr>
        <w:spacing w:before="30" w:after="30" w:line="240" w:lineRule="auto"/>
        <w:ind w:firstLine="708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Temeljem članka 107. Zakona o odgoju i obrazovanju u osnovnoj i srednjoj školi („Narodne novine“, br. 87/08, 86/09, 92/10, 105/10, 90/11, 5/12, 16/12, 86/1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2, 126/12, 94/13, 152/14, 07/17, 68/18, 98/19, 64/20, 151/22, 156/23), te članaka 8. i 9. Pravilnika o postupku zapošljavanja te procjeni i vrednovanju kandidata za zapošljavanje u Osnovnoj školi Selca (KLASA: 003-05/19-01/1, URBROJ: 2104-34-19-01 od 16. s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vibnja 2019., u daljnjem tekstu: Pravilnik), Osnovna škola Selca, ravnatelj Ivica Škrpaca, prof., Šetalište Rajka Štambuka 2, Selca raspisuje</w:t>
      </w:r>
    </w:p>
    <w:p w:rsidR="00A61391" w:rsidRDefault="000F77BD">
      <w:pPr>
        <w:spacing w:before="30" w:after="3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b/>
          <w:bCs/>
          <w:noProof w:val="0"/>
          <w:sz w:val="24"/>
          <w:szCs w:val="24"/>
          <w:shd w:val="clear" w:color="auto" w:fill="FFFFFF"/>
          <w:lang w:eastAsia="hr-HR"/>
        </w:rPr>
        <w:t>NATJEČAJ</w:t>
      </w:r>
      <w:r>
        <w:rPr>
          <w:rFonts w:ascii="Times New Roman" w:eastAsia="Times New Roman" w:hAnsi="Times New Roman"/>
          <w:b/>
          <w:bCs/>
          <w:noProof w:val="0"/>
          <w:sz w:val="24"/>
          <w:szCs w:val="24"/>
          <w:shd w:val="clear" w:color="auto" w:fill="FFFFFF"/>
          <w:lang w:eastAsia="hr-HR"/>
        </w:rPr>
        <w:br/>
        <w:t>za zasnivanje radnog odnosa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b/>
          <w:bCs/>
          <w:i/>
          <w:iCs/>
          <w:noProof w:val="0"/>
          <w:sz w:val="24"/>
          <w:szCs w:val="24"/>
          <w:shd w:val="clear" w:color="auto" w:fill="FFFFFF"/>
          <w:lang w:eastAsia="hr-HR"/>
        </w:rPr>
        <w:t>Operativni djelatnik za sigurnost i civilnu zaštitu</w:t>
      </w:r>
      <w:r>
        <w:rPr>
          <w:rFonts w:ascii="Times New Roman" w:eastAsia="Times New Roman" w:hAnsi="Times New Roman"/>
          <w:b/>
          <w:i/>
          <w:noProof w:val="0"/>
          <w:sz w:val="24"/>
          <w:szCs w:val="24"/>
          <w:shd w:val="clear" w:color="auto" w:fill="FFFFFF"/>
          <w:lang w:eastAsia="hr-HR"/>
        </w:rPr>
        <w:t> (m/ž)</w:t>
      </w:r>
      <w:r>
        <w:rPr>
          <w:rFonts w:ascii="Times New Roman" w:eastAsia="Times New Roman" w:hAnsi="Times New Roman"/>
          <w:i/>
          <w:noProof w:val="0"/>
          <w:sz w:val="24"/>
          <w:szCs w:val="24"/>
          <w:shd w:val="clear" w:color="auto" w:fill="FFFFFF"/>
          <w:lang w:eastAsia="hr-HR"/>
        </w:rPr>
        <w:t>,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 xml:space="preserve"> 1 izvršitelj/ica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, na neodređeno puno radno vrijeme (</w:t>
      </w:r>
      <w:r w:rsidRPr="000F77BD"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uz uvj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et probnog rada u trajanju od 2 mjeseca</w:t>
      </w:r>
      <w:bookmarkStart w:id="1" w:name="_GoBack"/>
      <w:bookmarkEnd w:id="1"/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)</w:t>
      </w:r>
    </w:p>
    <w:p w:rsidR="00A61391" w:rsidRDefault="00A61391">
      <w:pPr>
        <w:pStyle w:val="Bezproreda1"/>
        <w:rPr>
          <w:rFonts w:ascii="Times New Roman" w:hAnsi="Times New Roman"/>
          <w:sz w:val="24"/>
          <w:szCs w:val="24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Uz opće uvjete za zasnivanje radnog odnosa sukladno općim propisima o radu, kandidati moraju ispunjavati i posebne uvjete utvrđene člankom 6.a Pravilnika o djelokrugu rada tajnika te administrat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ivno-tehničkim i pomoćnim poslovima koji se obavljaju u osnovnoj školi (Narodne novine, broj 40/14, 71/25, 74/25-ispravak), člankom 10. stavkom 7.  Pravilnika o radu Osnovne škole Selca i člankom 7. st. 3. točka 6.  Pravilnika o sistematizaciji radnih mjes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ta, te Odluci o donošenju Programa obrazovanja za stjecanje djelomične kvalifikacije operativni djelatnik za sigurnost i civilnu zaštitu u odgojno-obrazovnim ustanovama/operativna djelatnica za sigurnost i civilnu zaštitu u odgojno-obrazovnim ustanovama.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u w:val="single"/>
          <w:shd w:val="clear" w:color="auto" w:fill="FFFFFF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u w:val="single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u w:val="single"/>
          <w:shd w:val="clear" w:color="auto" w:fill="FFFFFF"/>
          <w:lang w:eastAsia="hr-HR"/>
        </w:rPr>
        <w:t>Uvjeti:</w:t>
      </w: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- završena četverogodišnja srednja škola (razina 4.2. prema HKO)</w:t>
      </w: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- završen Program obrazovanja za stjecanje djelomične kvalifikacije operativni djelatnik za sigurnost i civilnu zaštitu u odgojno-obrazovnim ustanovama/operativna djelatnica za sigurn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ost i civilnu zaštitu u odgojno-obrazovnim ustanovama (dalje u tekstu: Program obrazovanja).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 xml:space="preserve">Iznimno, poslove Operativnog djelatnika za sigurnost i civilnu zaštitu može obavljati i osoba koja nema završen Program obrazovanja, ali ga je dužna završiti u roku od 6 mjeseci od dana zasnivanja radnog odnosa na tom radnom mjestu. 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</w:p>
    <w:p w:rsidR="00A61391" w:rsidRDefault="000F77B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natječaj se pod je</w:t>
      </w:r>
      <w:r>
        <w:rPr>
          <w:rFonts w:ascii="Times New Roman" w:hAnsi="Times New Roman"/>
          <w:sz w:val="24"/>
          <w:szCs w:val="24"/>
        </w:rPr>
        <w:t xml:space="preserve">dnakim uvjetima mogu prijaviti osobe oba spola u skladu sa Zakonom o ravnopravnosti spolova (Narodne novine 82/08 i 69/17). </w:t>
      </w:r>
    </w:p>
    <w:p w:rsidR="00A61391" w:rsidRDefault="00A61391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/>
          <w:sz w:val="24"/>
          <w:szCs w:val="24"/>
        </w:rPr>
        <w:t>Dokumentacija koju kandidati trebaju priložiti i dokazi o ispunjavanju uvjeta su:</w:t>
      </w:r>
    </w:p>
    <w:p w:rsidR="00A61391" w:rsidRDefault="000F77BD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vlastoručno potpisana prijava u kojoj je kandida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t dužan navesti osobno ime, adresu stanovanja, broj telefona odnosno mobitela, e-mail adresu na koju će mu biti dostavljena obavijest o datumu, vremenu i načinu procjene, odnosno testiranja i naziv radnog mjesta na koje se prijavljuje</w:t>
      </w:r>
    </w:p>
    <w:p w:rsidR="00A61391" w:rsidRDefault="000F77BD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lastRenderedPageBreak/>
        <w:t>životopis</w:t>
      </w:r>
    </w:p>
    <w:p w:rsidR="00A61391" w:rsidRDefault="000F77BD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preslika di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plome, odnosno dokaza o odgovarajućem stupnju obrazovanja</w:t>
      </w:r>
    </w:p>
    <w:p w:rsidR="00A61391" w:rsidRDefault="000F77BD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dokaz o državljanstvu (preslika domovnice)</w:t>
      </w:r>
    </w:p>
    <w:p w:rsidR="00A61391" w:rsidRDefault="000F77BD">
      <w:pPr>
        <w:numPr>
          <w:ilvl w:val="0"/>
          <w:numId w:val="3"/>
        </w:numPr>
        <w:spacing w:after="0"/>
        <w:ind w:left="714" w:hanging="357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 xml:space="preserve">uvjerenje nadležnog suda da podnositelj prijave nije pod istragom i da se protiv podnositelja prijave ne vodi kazneni postupak glede zapreka za zasnivanje 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radnog odnosa iz članka 106. Zakona s naznakom roka izdavanja, ne starije od dana raspisivanja natječaja</w:t>
      </w:r>
    </w:p>
    <w:p w:rsidR="00A61391" w:rsidRDefault="000F77BD">
      <w:pPr>
        <w:numPr>
          <w:ilvl w:val="0"/>
          <w:numId w:val="3"/>
        </w:numPr>
        <w:spacing w:after="0"/>
        <w:ind w:left="714" w:hanging="357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 xml:space="preserve">dokaz o ukupnom radnom iskustvu: </w:t>
      </w:r>
    </w:p>
    <w:p w:rsidR="00A61391" w:rsidRDefault="000F77BD">
      <w:pPr>
        <w:pStyle w:val="Odlomakpopisa"/>
        <w:spacing w:after="0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 xml:space="preserve">a) elektronički zapis ili potvrdu o podacima evidentiranim u bazi podataka Hrvatskog zavoda za mirovinsko osiguranje 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ili</w:t>
      </w:r>
    </w:p>
    <w:p w:rsidR="00A61391" w:rsidRDefault="000F77BD">
      <w:pPr>
        <w:pStyle w:val="Odlomakpopisa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b) ugovor o radu ili rješenje o rasporedu ili potvrdu poslodavca o radnom iskustvu na odgovarajućim poslovima koji mora sadržavati vrstu poslova koju je obavljao, u kojoj stručnoj spremi i vremensko razdoblje u kojem je kandidat obavljao navedene poslo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va.</w:t>
      </w:r>
    </w:p>
    <w:p w:rsidR="00A61391" w:rsidRDefault="000F77BD">
      <w:pPr>
        <w:spacing w:after="0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>Navedene isprave odnosno prilozi dostavljaju se u neovjerenoj preslici. Prije sklapanja ugovora o radu odabrani/a kandidat/kinja dužan/na je sve navedene priloge odnosno isprave dostaviti u izvorniku ili u preslici ovjerenoj od strane javnog bilježnika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  <w:t xml:space="preserve"> sukladno Zakonu o javnom bilježništvu (Narodne novine broj 78/93, 29/94, 162/98, 16/07, 75/09, 120/16 i 57/22).</w:t>
      </w:r>
    </w:p>
    <w:p w:rsidR="00A61391" w:rsidRDefault="00A61391">
      <w:p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Radni odnos u Školi ne može zasnovati osoba za koju postoje zapreke iz članka 106. Zakona o odgoju i obrazovanju u osnovnoj i srednjoj školi („Narodne novine“, br. 87/08., 86/09, 92/10, 105/10, 90/11, 5/12, 16/12, 86/12, 126/12, 94/13, 152/14, 07/17, 68/18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, 98/19, 64/20, 151/22 i 156/23).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 f Zakona o zaštiti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vojnih i civilnih invalida rata (Narodne novine broj 33/92, 77/92, 27/93, 58/93, 2/94, 76/94, 108/95, 108/96, 82/01, 103/03 i 148/13, 98/19), članku 9. Zakona o profesionalnoj rehabilitaciji i zapošljavanju osoba s invaliditetom (Narodne novine broj 157/1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3, 152/14, 39/18, 32/20) te članku 48. Zakona o civilnim stradalnicima iz Domovinskog rata (Narodne novine broj  84/21), dužne su u prijavi na javni natječaj pozvati se na to pravo i uz prijavu priložiti svu propisanu dokumentaciju prema posebnom zakonu, a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 imaju prednost u odnosu na ostale kandidate samo pod jednakim uvjetima.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Popis potrebnih dokaza radi ostvarivanja prava prednosti prilikom zapošljavanja prema Zakonu o hrvatskim braniteljima iz Domovinskog rata i članovima njihovih obitelji dostupni su n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a poveznici Ministarstva hrvatskih branitelja:</w:t>
      </w: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hyperlink r:id="rId7" w:history="1">
        <w:r>
          <w:rPr>
            <w:rFonts w:ascii="Times New Roman" w:eastAsia="Times New Roman" w:hAnsi="Times New Roman"/>
            <w:noProof w:val="0"/>
            <w:sz w:val="24"/>
            <w:szCs w:val="24"/>
            <w:u w:val="single"/>
            <w:lang w:eastAsia="hr-HR"/>
          </w:rPr>
          <w:t>https://branitelji.gov.hr/UserDocs</w:t>
        </w:r>
        <w:r>
          <w:rPr>
            <w:rFonts w:ascii="Times New Roman" w:eastAsia="Times New Roman" w:hAnsi="Times New Roman"/>
            <w:noProof w:val="0"/>
            <w:sz w:val="24"/>
            <w:szCs w:val="24"/>
            <w:u w:val="single"/>
            <w:lang w:eastAsia="hr-HR"/>
          </w:rPr>
          <w:t>Images//dokumenti/Nikola//popis%20dokaza%20za%20ostvarivanje%20prava%20prednosti%20pri%20zapo%C5%A1ljavanju-%20ZOHBDR%202021.pdf</w:t>
        </w:r>
      </w:hyperlink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Poveznica na internetsku stranicu Ministarstva hrvatskih branitelja s popisom dokaza potrebnih za ostvarivanja prava prednosti pri zapošljavanju u skladu s člankom 48. Zakona o civilnim stradalnicima iz Domovinskog rata (Narodne novine broj  84/21) je:</w:t>
      </w: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hyperlink r:id="rId8" w:history="1">
        <w:r>
          <w:rPr>
            <w:rFonts w:ascii="Times New Roman" w:eastAsia="Times New Roman" w:hAnsi="Times New Roman"/>
            <w:noProof w:val="0"/>
            <w:sz w:val="24"/>
            <w:szCs w:val="24"/>
            <w:u w:val="single"/>
            <w:lang w:eastAsia="hr-HR"/>
          </w:rPr>
          <w:t>https://branitelji.gov.hr/UserDocsImages/dokumenti/Ni</w:t>
        </w:r>
        <w:r>
          <w:rPr>
            <w:rFonts w:ascii="Times New Roman" w:eastAsia="Times New Roman" w:hAnsi="Times New Roman"/>
            <w:noProof w:val="0"/>
            <w:sz w:val="24"/>
            <w:szCs w:val="24"/>
            <w:u w:val="single"/>
            <w:lang w:eastAsia="hr-HR"/>
          </w:rPr>
          <w:t>kola/popis%20dokaza%20za%20ostvarivanje%20prava%20prednosti%20pri%20zapo%C5%A1ljavanju-%20Zakon%20o%20civilnim%20stradalnicima%20iz%20DR.pdf</w:t>
        </w:r>
      </w:hyperlink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lastRenderedPageBreak/>
        <w:t> 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br/>
        <w:t>Urednom prijavom smatra se prijava koja sadrži sve podatke i priloge navedene u natječaju.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br/>
        <w:t> 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br/>
        <w:t>Kandidati/kandid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atkinje koji su pravodobno podnijeli potpunu vlastoručnu potpisanu prijavu te ispunjavaju uvjete natječaja dužni su pristupiti procjeni odnosno testiranju sukladno odredbama Pravilnika o postupku zapošljavanja te procjeni i vrednovanju kandidata za zapošlj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avanje u OŠ Selca (nalazi se na Web stranici škole u mapi ''Dokumenti'', podmapi ''Opći akti'') </w:t>
      </w:r>
      <w:hyperlink r:id="rId9" w:history="1">
        <w:r>
          <w:rPr>
            <w:rStyle w:val="Hiperveza"/>
            <w:rFonts w:ascii="Times New Roman" w:eastAsia="Times New Roman" w:hAnsi="Times New Roman"/>
            <w:noProof w:val="0"/>
            <w:color w:val="auto"/>
            <w:sz w:val="24"/>
            <w:szCs w:val="24"/>
            <w:lang w:eastAsia="hr-HR"/>
          </w:rPr>
          <w:t>https://os-selca.skole.hr/opci-akti/</w:t>
        </w:r>
      </w:hyperlink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ukoliko se prema odluci Povjerenstva isto bude provodilo.</w:t>
      </w: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br/>
        <w:t>Način procj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ene odnosno testiranje kandidata ukoliko se isto bude provodilo, kao i pravni i drugi izvori za pripremu kandidata objavit će se na mrežnim stranicama škole </w:t>
      </w:r>
      <w:hyperlink r:id="rId10" w:history="1">
        <w:r>
          <w:rPr>
            <w:rStyle w:val="Hiperveza"/>
            <w:rFonts w:ascii="Times New Roman" w:eastAsia="Times New Roman" w:hAnsi="Times New Roman"/>
            <w:noProof w:val="0"/>
            <w:color w:val="auto"/>
            <w:sz w:val="24"/>
            <w:szCs w:val="24"/>
            <w:lang w:eastAsia="hr-HR"/>
          </w:rPr>
          <w:t>https://os-selca.skole.hr/natjecaj-</w:t>
        </w:r>
        <w:r>
          <w:rPr>
            <w:rStyle w:val="Hiperveza"/>
            <w:rFonts w:ascii="Times New Roman" w:eastAsia="Times New Roman" w:hAnsi="Times New Roman"/>
            <w:noProof w:val="0"/>
            <w:color w:val="auto"/>
            <w:sz w:val="24"/>
            <w:szCs w:val="24"/>
            <w:lang w:eastAsia="hr-HR"/>
          </w:rPr>
          <w:t>za-radna-mjesta/</w:t>
        </w:r>
      </w:hyperlink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(u mapi ''Oglasna ploča'', podmapi ''Natječaj za radna mjesta'')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. Poziv na pristupanje procjeni odnosno testiranju, putem elektroničke pošte se dostavlja najkasnije pet dana prije dana testiranja/procjene onim kandidatima/kandidatkinjam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a koji su pravodobno podnijeli potpunu vlastoručno potpisanu prijavu te ispunjavaju uvjete natječaja, odnosno Zakonske uvjete za zasnivanje radnog odnosa i objavljuje se na mrežnim stranicama škole.</w:t>
      </w: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Kandidat/kinja koji/a se ne odazove bilo kojem od postupa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ka vrednovanja  na koji se treba odazvati, odnosno na koje je pozvan, smatrat će se da je odustao od prijave te se njegova prijava neće uzimati u obzir u daljnjem postupku.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U skladu s uredbom Europske unije 2016/679 Europskog parlamenta i Vijeća od 17. tr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avnja 2016. godine te Zakonom o provedbi Opće uredbe o zaštiti podataka (NN 42/18) prijavom na natječaj osoba daje privolu Osnovnoj školi Selca za prikupljanje i obradu podataka iz natječajne dokumentacije, a sve u svrhu provedbe natječaja za zapošljavanje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.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</w:p>
    <w:p w:rsidR="00A61391" w:rsidRDefault="000F77BD">
      <w:pPr>
        <w:spacing w:before="30" w:after="3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Nepotpune i nepravodobne prijave neće se razmatrati.</w:t>
      </w:r>
    </w:p>
    <w:p w:rsidR="00A61391" w:rsidRDefault="00A61391">
      <w:pPr>
        <w:spacing w:before="30" w:after="30" w:line="240" w:lineRule="auto"/>
        <w:jc w:val="both"/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</w:pPr>
    </w:p>
    <w:p w:rsidR="00A61391" w:rsidRDefault="000F77BD">
      <w:p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Kandidati/kinje će o rezultatima natječaja biti obaviješteni sukladno odredbama članka 23. Pravilnika o postupku zapošljavanja te procjeni i vrednovanju kandidata za zapošljavanje u Osnovnoj školi Se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lca, putem mrežne stranice školske ustanove ( https://os-selca.skole.hr/natjecaj-za-radna-mjesta/) najkasnije u roku petnaest dana od dana sklapanja ugovora o radu sa odabranim/nom kandidatom/kinjom. U slučaju da se na natječaj prijave kandidati/kinje koji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se pozivaju na pravo prednosti pri zapošljavanju prema posebnom propisu, svi će kandidati/kinje biti obaviješteni i prema članku 23. stavku 4. Pravilnika.</w:t>
      </w:r>
    </w:p>
    <w:p w:rsidR="00A61391" w:rsidRDefault="00A61391">
      <w:p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</w:p>
    <w:p w:rsidR="00A61391" w:rsidRDefault="000F77BD">
      <w:pPr>
        <w:spacing w:before="30" w:after="30" w:line="240" w:lineRule="auto"/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 xml:space="preserve">Prijave dostaviti neposredno ili zemaljskom poštom na adresu: Osnovna škola Selca, Šetalište Rajka </w:t>
      </w:r>
      <w:r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Štambuka 2, 21425 Selca, u roku od osam dana od dana objave natječaja s naznakom ''za natječaj – Operativni djelatnik za sigurnost i civilnu zaštitu''.</w:t>
      </w:r>
      <w:r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___________________________________________________________________________</w:t>
      </w:r>
    </w:p>
    <w:p w:rsidR="00A61391" w:rsidRDefault="00A61391">
      <w:p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</w:p>
    <w:p w:rsidR="00A61391" w:rsidRDefault="000F77BD">
      <w:pPr>
        <w:spacing w:before="30" w:after="30" w:line="240" w:lineRule="auto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Natječaj je objavljen na mrežnim stranicama i oglasnoj ploči Hrvatskog zavoda za zapošljavanje te mrežnim stanicama i oglasnoj ploči škole dana 23.2.2026. i traje do 3.3.2026. godine.</w:t>
      </w:r>
    </w:p>
    <w:p w:rsidR="00A61391" w:rsidRDefault="00A61391">
      <w:pPr>
        <w:spacing w:after="0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eastAsia="hr-HR"/>
        </w:rPr>
      </w:pPr>
    </w:p>
    <w:p w:rsidR="00A61391" w:rsidRDefault="000F77BD">
      <w:pPr>
        <w:spacing w:before="30" w:after="30" w:line="240" w:lineRule="auto"/>
        <w:jc w:val="right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Ravnatelj:</w:t>
      </w:r>
    </w:p>
    <w:p w:rsidR="00A61391" w:rsidRDefault="000F77BD">
      <w:pPr>
        <w:spacing w:before="30" w:after="30" w:line="240" w:lineRule="auto"/>
        <w:jc w:val="right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Ivica Škrpaca, prof.</w:t>
      </w:r>
    </w:p>
    <w:p w:rsidR="00A61391" w:rsidRDefault="00A61391">
      <w:pPr>
        <w:spacing w:after="0"/>
        <w:rPr>
          <w:rFonts w:eastAsia="Times New Roman" w:cs="Arial"/>
          <w:noProof w:val="0"/>
          <w:sz w:val="24"/>
          <w:szCs w:val="24"/>
          <w:shd w:val="clear" w:color="auto" w:fill="FFFFFF"/>
          <w:lang w:eastAsia="hr-HR"/>
        </w:rPr>
      </w:pPr>
    </w:p>
    <w:sectPr w:rsidR="00A61391">
      <w:pgSz w:w="11907" w:h="1683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A08"/>
    <w:multiLevelType w:val="multilevel"/>
    <w:tmpl w:val="5F0CB8D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94A"/>
    <w:multiLevelType w:val="multilevel"/>
    <w:tmpl w:val="CF06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F1943"/>
    <w:multiLevelType w:val="multilevel"/>
    <w:tmpl w:val="8318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76CA9"/>
    <w:multiLevelType w:val="multilevel"/>
    <w:tmpl w:val="3C6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75DB9"/>
    <w:multiLevelType w:val="multilevel"/>
    <w:tmpl w:val="331C30C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716D4"/>
    <w:multiLevelType w:val="multilevel"/>
    <w:tmpl w:val="117043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864D0"/>
    <w:multiLevelType w:val="multilevel"/>
    <w:tmpl w:val="7E166F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91"/>
    <w:rsid w:val="000F77BD"/>
    <w:rsid w:val="00A61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0B3F"/>
  <w15:docId w15:val="{6AF5F4CD-359E-4F88-94A1-17B740D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noProof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Bezproreda1">
    <w:name w:val="Bez proreda1"/>
    <w:uiPriority w:val="1"/>
    <w:qFormat/>
    <w:rPr>
      <w:noProof/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elca.skole.hr/natjecaj-za-radna-mjes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elca.skole.hr/opci-ak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1538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cp:lastModifiedBy>Admin</cp:lastModifiedBy>
  <cp:revision>3</cp:revision>
  <cp:lastPrinted>2023-12-01T07:29:00Z</cp:lastPrinted>
  <dcterms:created xsi:type="dcterms:W3CDTF">2026-02-20T13:43:00Z</dcterms:created>
  <dcterms:modified xsi:type="dcterms:W3CDTF">2026-02-23T10:57:00Z</dcterms:modified>
</cp:coreProperties>
</file>